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9628"/>
      </w:tblGrid>
      <w:tr w:rsidR="006C561D" w:rsidRPr="005102C8" w14:paraId="6E706718" w14:textId="77777777" w:rsidTr="00D141DE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0AEC193" w14:textId="1D63ED27" w:rsidR="006C561D" w:rsidRPr="00263ED6" w:rsidRDefault="006C561D" w:rsidP="006C561D">
            <w:pPr>
              <w:jc w:val="center"/>
              <w:rPr>
                <w:b/>
                <w:sz w:val="28"/>
                <w:szCs w:val="28"/>
                <w:lang w:val="pt-PT" w:eastAsia="en-US"/>
              </w:rPr>
            </w:pPr>
            <w:r w:rsidRPr="00263ED6">
              <w:rPr>
                <w:b/>
                <w:sz w:val="28"/>
                <w:szCs w:val="28"/>
                <w:lang w:val="pt-PT" w:eastAsia="en-US"/>
              </w:rPr>
              <w:t>KRETINGOS RAJONO SAVIVALDYBĖS V</w:t>
            </w:r>
            <w:r w:rsidR="006046D2" w:rsidRPr="00263ED6">
              <w:rPr>
                <w:b/>
                <w:sz w:val="28"/>
                <w:szCs w:val="28"/>
                <w:lang w:val="pt-PT" w:eastAsia="en-US"/>
              </w:rPr>
              <w:t>ŠĮ</w:t>
            </w:r>
          </w:p>
          <w:p w14:paraId="082FA941" w14:textId="77777777" w:rsidR="006046D2" w:rsidRPr="00263ED6" w:rsidRDefault="006C561D" w:rsidP="006C561D">
            <w:pPr>
              <w:jc w:val="center"/>
              <w:rPr>
                <w:b/>
                <w:sz w:val="28"/>
                <w:szCs w:val="28"/>
                <w:lang w:val="pt-PT" w:eastAsia="en-US"/>
              </w:rPr>
            </w:pPr>
            <w:r w:rsidRPr="00263ED6">
              <w:rPr>
                <w:b/>
                <w:sz w:val="28"/>
                <w:szCs w:val="28"/>
                <w:lang w:val="pt-PT" w:eastAsia="en-US"/>
              </w:rPr>
              <w:t>KRETINGOS PIRMINĖS SVEIKATOS PRIEŽIŪROS CENTR</w:t>
            </w:r>
            <w:r w:rsidR="006046D2" w:rsidRPr="00263ED6">
              <w:rPr>
                <w:b/>
                <w:sz w:val="28"/>
                <w:szCs w:val="28"/>
                <w:lang w:val="pt-PT" w:eastAsia="en-US"/>
              </w:rPr>
              <w:t xml:space="preserve">O </w:t>
            </w:r>
          </w:p>
          <w:p w14:paraId="525E53E2" w14:textId="77777777" w:rsidR="00263ED6" w:rsidRDefault="00263ED6" w:rsidP="006C561D">
            <w:pPr>
              <w:jc w:val="center"/>
              <w:rPr>
                <w:b/>
                <w:sz w:val="28"/>
                <w:szCs w:val="28"/>
                <w:lang w:val="pt-PT" w:eastAsia="en-US"/>
              </w:rPr>
            </w:pPr>
          </w:p>
          <w:p w14:paraId="2B45013E" w14:textId="7047B768" w:rsidR="006C561D" w:rsidRPr="00263ED6" w:rsidRDefault="005A56B9" w:rsidP="006C561D">
            <w:pPr>
              <w:jc w:val="center"/>
              <w:rPr>
                <w:b/>
                <w:sz w:val="28"/>
                <w:szCs w:val="28"/>
                <w:lang w:val="pt-PT" w:eastAsia="en-US"/>
              </w:rPr>
            </w:pPr>
            <w:r>
              <w:rPr>
                <w:b/>
                <w:sz w:val="28"/>
                <w:szCs w:val="28"/>
                <w:lang w:val="pt-PT" w:eastAsia="en-US"/>
              </w:rPr>
              <w:t>V</w:t>
            </w:r>
            <w:r w:rsidR="006046D2" w:rsidRPr="00263ED6">
              <w:rPr>
                <w:b/>
                <w:sz w:val="28"/>
                <w:szCs w:val="28"/>
                <w:lang w:val="pt-PT" w:eastAsia="en-US"/>
              </w:rPr>
              <w:t>iešųjų pirkimų vertinimo rodikliai</w:t>
            </w:r>
          </w:p>
          <w:p w14:paraId="78D53D0E" w14:textId="27942CC9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7A86E7AB" w14:textId="585A54AF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  <w:r w:rsidRPr="005102C8">
              <w:rPr>
                <w:b/>
                <w:i/>
                <w:iCs/>
                <w:sz w:val="28"/>
                <w:szCs w:val="28"/>
                <w:lang w:val="pt-PT" w:eastAsia="en-US"/>
              </w:rPr>
              <w:t>202</w:t>
            </w:r>
            <w:r w:rsidR="00971CC8">
              <w:rPr>
                <w:b/>
                <w:i/>
                <w:iCs/>
                <w:sz w:val="28"/>
                <w:szCs w:val="28"/>
                <w:lang w:val="pt-PT" w:eastAsia="en-US"/>
              </w:rPr>
              <w:t>2</w:t>
            </w:r>
            <w:r w:rsidRPr="005102C8">
              <w:rPr>
                <w:b/>
                <w:i/>
                <w:iCs/>
                <w:sz w:val="28"/>
                <w:szCs w:val="28"/>
                <w:lang w:val="pt-PT" w:eastAsia="en-US"/>
              </w:rPr>
              <w:t xml:space="preserve"> m.</w:t>
            </w:r>
            <w:r w:rsidR="00A41CEC">
              <w:rPr>
                <w:b/>
                <w:i/>
                <w:iCs/>
                <w:sz w:val="28"/>
                <w:szCs w:val="28"/>
                <w:lang w:val="pt-PT" w:eastAsia="en-US"/>
              </w:rPr>
              <w:t xml:space="preserve"> I</w:t>
            </w:r>
            <w:r w:rsidR="00171839">
              <w:rPr>
                <w:b/>
                <w:i/>
                <w:iCs/>
                <w:sz w:val="28"/>
                <w:szCs w:val="28"/>
                <w:lang w:val="pt-PT" w:eastAsia="en-US"/>
              </w:rPr>
              <w:t>I</w:t>
            </w:r>
            <w:r w:rsidR="009645CD">
              <w:rPr>
                <w:b/>
                <w:i/>
                <w:iCs/>
                <w:sz w:val="28"/>
                <w:szCs w:val="28"/>
                <w:lang w:val="pt-PT" w:eastAsia="en-US"/>
              </w:rPr>
              <w:t>I</w:t>
            </w:r>
            <w:r w:rsidR="00A41CEC">
              <w:rPr>
                <w:b/>
                <w:i/>
                <w:iCs/>
                <w:sz w:val="28"/>
                <w:szCs w:val="28"/>
                <w:lang w:val="pt-PT" w:eastAsia="en-US"/>
              </w:rPr>
              <w:t xml:space="preserve"> ketvirtis</w:t>
            </w:r>
          </w:p>
          <w:p w14:paraId="188EB9DA" w14:textId="367C9C10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996"/>
              <w:gridCol w:w="3309"/>
              <w:gridCol w:w="2529"/>
              <w:gridCol w:w="1947"/>
            </w:tblGrid>
            <w:tr w:rsidR="00A41CEC" w:rsidRPr="005102C8" w14:paraId="0D489190" w14:textId="77777777" w:rsidTr="00A41CEC">
              <w:trPr>
                <w:trHeight w:val="747"/>
              </w:trPr>
              <w:tc>
                <w:tcPr>
                  <w:tcW w:w="996" w:type="dxa"/>
                </w:tcPr>
                <w:p w14:paraId="50A700CA" w14:textId="1CA15CFA" w:rsidR="00A41CEC" w:rsidRPr="005102C8" w:rsidRDefault="00A41CEC" w:rsidP="006C561D">
                  <w:pPr>
                    <w:jc w:val="center"/>
                    <w:rPr>
                      <w:b/>
                      <w:szCs w:val="24"/>
                      <w:lang w:val="pt-PT" w:eastAsia="en-US"/>
                    </w:rPr>
                  </w:pPr>
                  <w:r w:rsidRPr="005102C8">
                    <w:rPr>
                      <w:b/>
                      <w:szCs w:val="24"/>
                      <w:lang w:val="pt-PT" w:eastAsia="en-US"/>
                    </w:rPr>
                    <w:t>Eil. Nr.</w:t>
                  </w:r>
                </w:p>
              </w:tc>
              <w:tc>
                <w:tcPr>
                  <w:tcW w:w="5838" w:type="dxa"/>
                  <w:gridSpan w:val="2"/>
                </w:tcPr>
                <w:p w14:paraId="008F4754" w14:textId="1435DFBD" w:rsidR="00A41CEC" w:rsidRPr="005102C8" w:rsidRDefault="00A41CEC" w:rsidP="006C561D">
                  <w:pPr>
                    <w:jc w:val="center"/>
                    <w:rPr>
                      <w:b/>
                      <w:szCs w:val="24"/>
                      <w:lang w:val="pt-PT" w:eastAsia="en-US"/>
                    </w:rPr>
                  </w:pPr>
                  <w:r w:rsidRPr="005102C8">
                    <w:rPr>
                      <w:b/>
                      <w:szCs w:val="24"/>
                      <w:lang w:val="pt-PT" w:eastAsia="en-US"/>
                    </w:rPr>
                    <w:t>Vertinimo rodiklio pavadinimas</w:t>
                  </w:r>
                </w:p>
              </w:tc>
              <w:tc>
                <w:tcPr>
                  <w:tcW w:w="1947" w:type="dxa"/>
                </w:tcPr>
                <w:p w14:paraId="18F4ACF3" w14:textId="6E85B91E" w:rsidR="00A41CEC" w:rsidRDefault="00A41CEC" w:rsidP="006C561D">
                  <w:pPr>
                    <w:jc w:val="center"/>
                    <w:rPr>
                      <w:b/>
                      <w:szCs w:val="24"/>
                      <w:lang w:val="pt-PT" w:eastAsia="en-US"/>
                    </w:rPr>
                  </w:pPr>
                  <w:r>
                    <w:rPr>
                      <w:b/>
                      <w:szCs w:val="24"/>
                      <w:lang w:val="pt-PT" w:eastAsia="en-US"/>
                    </w:rPr>
                    <w:t>202</w:t>
                  </w:r>
                  <w:r w:rsidR="00971CC8">
                    <w:rPr>
                      <w:b/>
                      <w:szCs w:val="24"/>
                      <w:lang w:val="pt-PT" w:eastAsia="en-US"/>
                    </w:rPr>
                    <w:t>2</w:t>
                  </w:r>
                  <w:r>
                    <w:rPr>
                      <w:b/>
                      <w:szCs w:val="24"/>
                      <w:lang w:val="pt-PT" w:eastAsia="en-US"/>
                    </w:rPr>
                    <w:t xml:space="preserve"> </w:t>
                  </w:r>
                </w:p>
                <w:p w14:paraId="13B0154B" w14:textId="1C6F9372" w:rsidR="00A41CEC" w:rsidRPr="005102C8" w:rsidRDefault="008B605B" w:rsidP="006C561D">
                  <w:pPr>
                    <w:jc w:val="center"/>
                    <w:rPr>
                      <w:b/>
                      <w:szCs w:val="24"/>
                      <w:lang w:val="pt-PT" w:eastAsia="en-US"/>
                    </w:rPr>
                  </w:pPr>
                  <w:r>
                    <w:rPr>
                      <w:b/>
                      <w:szCs w:val="24"/>
                      <w:lang w:val="pt-PT" w:eastAsia="en-US"/>
                    </w:rPr>
                    <w:t>I</w:t>
                  </w:r>
                  <w:r w:rsidR="00171839">
                    <w:rPr>
                      <w:b/>
                      <w:szCs w:val="24"/>
                      <w:lang w:val="pt-PT" w:eastAsia="en-US"/>
                    </w:rPr>
                    <w:t>I</w:t>
                  </w:r>
                  <w:r w:rsidR="00A41CEC">
                    <w:rPr>
                      <w:b/>
                      <w:szCs w:val="24"/>
                      <w:lang w:val="pt-PT" w:eastAsia="en-US"/>
                    </w:rPr>
                    <w:t>I ketvirtis</w:t>
                  </w:r>
                </w:p>
              </w:tc>
            </w:tr>
            <w:tr w:rsidR="00A41CEC" w:rsidRPr="005102C8" w14:paraId="3AA20578" w14:textId="77777777" w:rsidTr="00A41CEC">
              <w:trPr>
                <w:trHeight w:val="557"/>
              </w:trPr>
              <w:tc>
                <w:tcPr>
                  <w:tcW w:w="996" w:type="dxa"/>
                </w:tcPr>
                <w:p w14:paraId="3404EFB2" w14:textId="71B66444" w:rsidR="00A41CEC" w:rsidRPr="005102C8" w:rsidRDefault="00A41CEC" w:rsidP="006C561D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1</w:t>
                  </w:r>
                </w:p>
              </w:tc>
              <w:tc>
                <w:tcPr>
                  <w:tcW w:w="5838" w:type="dxa"/>
                  <w:gridSpan w:val="2"/>
                </w:tcPr>
                <w:p w14:paraId="2073C0EA" w14:textId="78FF0302" w:rsidR="00A41CEC" w:rsidRPr="005102C8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Bendra viešiesiems pirkimams išleidžiama suma, Eur.</w:t>
                  </w:r>
                </w:p>
              </w:tc>
              <w:tc>
                <w:tcPr>
                  <w:tcW w:w="1947" w:type="dxa"/>
                </w:tcPr>
                <w:p w14:paraId="13BC85C3" w14:textId="5C30D130" w:rsidR="00A41CEC" w:rsidRPr="005102C8" w:rsidRDefault="0037704D" w:rsidP="005102C8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141 377,09</w:t>
                  </w:r>
                </w:p>
              </w:tc>
            </w:tr>
            <w:tr w:rsidR="00A41CEC" w:rsidRPr="005102C8" w14:paraId="58AD665F" w14:textId="77777777" w:rsidTr="00A41CEC">
              <w:trPr>
                <w:trHeight w:val="541"/>
              </w:trPr>
              <w:tc>
                <w:tcPr>
                  <w:tcW w:w="996" w:type="dxa"/>
                  <w:vMerge w:val="restart"/>
                </w:tcPr>
                <w:p w14:paraId="64575B98" w14:textId="77777777" w:rsidR="00A41CEC" w:rsidRPr="005102C8" w:rsidRDefault="00A41CEC" w:rsidP="006C561D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2</w:t>
                  </w:r>
                </w:p>
                <w:p w14:paraId="74B8A934" w14:textId="6A2FC32C" w:rsidR="00A41CEC" w:rsidRPr="005102C8" w:rsidRDefault="00A41CEC" w:rsidP="006C561D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</w:p>
              </w:tc>
              <w:tc>
                <w:tcPr>
                  <w:tcW w:w="3309" w:type="dxa"/>
                  <w:vMerge w:val="restart"/>
                </w:tcPr>
                <w:p w14:paraId="6B401D35" w14:textId="7488FE25" w:rsidR="00A41CEC" w:rsidRPr="005102C8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Centralizuotų pirkimų dalis nuo visų pirkimų, procentais</w:t>
                  </w:r>
                </w:p>
              </w:tc>
              <w:tc>
                <w:tcPr>
                  <w:tcW w:w="2529" w:type="dxa"/>
                </w:tcPr>
                <w:p w14:paraId="208F30D9" w14:textId="77777777" w:rsidR="00A41CEC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Pirkimų skaičius</w:t>
                  </w:r>
                </w:p>
                <w:p w14:paraId="15AD7B0F" w14:textId="65A25B23" w:rsidR="00A41CEC" w:rsidRPr="005102C8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</w:p>
              </w:tc>
              <w:tc>
                <w:tcPr>
                  <w:tcW w:w="1947" w:type="dxa"/>
                </w:tcPr>
                <w:p w14:paraId="3B56AB37" w14:textId="4F252F6F" w:rsidR="00A41CEC" w:rsidRPr="005102C8" w:rsidRDefault="0037704D" w:rsidP="005102C8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13,56</w:t>
                  </w:r>
                </w:p>
              </w:tc>
            </w:tr>
            <w:tr w:rsidR="00A41CEC" w:rsidRPr="005102C8" w14:paraId="7B76C8CD" w14:textId="77777777" w:rsidTr="00A41CEC">
              <w:trPr>
                <w:trHeight w:val="572"/>
              </w:trPr>
              <w:tc>
                <w:tcPr>
                  <w:tcW w:w="996" w:type="dxa"/>
                  <w:vMerge/>
                </w:tcPr>
                <w:p w14:paraId="0F3D2DF2" w14:textId="437E6E39" w:rsidR="00A41CEC" w:rsidRPr="005102C8" w:rsidRDefault="00A41CEC" w:rsidP="006C561D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</w:p>
              </w:tc>
              <w:tc>
                <w:tcPr>
                  <w:tcW w:w="3309" w:type="dxa"/>
                  <w:vMerge/>
                </w:tcPr>
                <w:p w14:paraId="391851D0" w14:textId="77777777" w:rsidR="00A41CEC" w:rsidRPr="005102C8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</w:p>
              </w:tc>
              <w:tc>
                <w:tcPr>
                  <w:tcW w:w="2529" w:type="dxa"/>
                </w:tcPr>
                <w:p w14:paraId="27600277" w14:textId="77777777" w:rsidR="00A41CEC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Pirkimų vertės</w:t>
                  </w:r>
                </w:p>
                <w:p w14:paraId="75077B8A" w14:textId="264E5D5A" w:rsidR="00A41CEC" w:rsidRPr="005102C8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</w:p>
              </w:tc>
              <w:tc>
                <w:tcPr>
                  <w:tcW w:w="1947" w:type="dxa"/>
                </w:tcPr>
                <w:p w14:paraId="3B1B5B50" w14:textId="263C020B" w:rsidR="00A41CEC" w:rsidRPr="005102C8" w:rsidRDefault="0037704D" w:rsidP="005102C8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10,22</w:t>
                  </w:r>
                </w:p>
              </w:tc>
            </w:tr>
            <w:tr w:rsidR="00A41CEC" w:rsidRPr="005102C8" w14:paraId="571AD205" w14:textId="77777777" w:rsidTr="00A41CEC">
              <w:trPr>
                <w:trHeight w:val="828"/>
              </w:trPr>
              <w:tc>
                <w:tcPr>
                  <w:tcW w:w="996" w:type="dxa"/>
                </w:tcPr>
                <w:p w14:paraId="170264F3" w14:textId="757F010B" w:rsidR="00A41CEC" w:rsidRPr="005102C8" w:rsidRDefault="00A41CEC" w:rsidP="006C561D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3</w:t>
                  </w:r>
                </w:p>
              </w:tc>
              <w:tc>
                <w:tcPr>
                  <w:tcW w:w="5838" w:type="dxa"/>
                  <w:gridSpan w:val="2"/>
                </w:tcPr>
                <w:p w14:paraId="37D2C179" w14:textId="68F1E7E0" w:rsidR="00A41CEC" w:rsidRPr="005102C8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Atliktų rinkos konsultacijų skaičiaus dalis nuo bendro įvykusių pirkimų skaičiaus</w:t>
                  </w:r>
                </w:p>
              </w:tc>
              <w:tc>
                <w:tcPr>
                  <w:tcW w:w="1947" w:type="dxa"/>
                </w:tcPr>
                <w:p w14:paraId="2B55228A" w14:textId="67BE644B" w:rsidR="00A41CEC" w:rsidRPr="005102C8" w:rsidRDefault="00A41CEC" w:rsidP="005102C8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0,00</w:t>
                  </w:r>
                </w:p>
              </w:tc>
            </w:tr>
            <w:tr w:rsidR="00A41CEC" w:rsidRPr="005102C8" w14:paraId="2B0EC698" w14:textId="77777777" w:rsidTr="00A41CEC">
              <w:trPr>
                <w:trHeight w:val="812"/>
              </w:trPr>
              <w:tc>
                <w:tcPr>
                  <w:tcW w:w="996" w:type="dxa"/>
                </w:tcPr>
                <w:p w14:paraId="3AF7DF16" w14:textId="5D7FE44B" w:rsidR="00A41CEC" w:rsidRPr="005102C8" w:rsidRDefault="00A41CEC" w:rsidP="006C561D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4</w:t>
                  </w:r>
                </w:p>
              </w:tc>
              <w:tc>
                <w:tcPr>
                  <w:tcW w:w="5838" w:type="dxa"/>
                  <w:gridSpan w:val="2"/>
                </w:tcPr>
                <w:p w14:paraId="011A1874" w14:textId="4841B1DF" w:rsidR="00A41CEC" w:rsidRPr="005102C8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Pirkimų iš “vieno tiekėjo” (be mažos vertės pirkimų, kurių vertė iki 10 000 Eur. be PVM) skaičiaus dalis, procentais</w:t>
                  </w:r>
                </w:p>
              </w:tc>
              <w:tc>
                <w:tcPr>
                  <w:tcW w:w="1947" w:type="dxa"/>
                </w:tcPr>
                <w:p w14:paraId="6128D183" w14:textId="711E5502" w:rsidR="00A41CEC" w:rsidRPr="005102C8" w:rsidRDefault="00D13243" w:rsidP="005102C8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19,72</w:t>
                  </w:r>
                </w:p>
              </w:tc>
            </w:tr>
          </w:tbl>
          <w:p w14:paraId="657BF0AB" w14:textId="77777777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581D39F0" w14:textId="74448B7E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04A862C7" w14:textId="4AE22577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60C41068" w14:textId="5CB65F3D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5B7091DB" w14:textId="08987194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5B49E746" w14:textId="3D3A3E39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7E71E9B8" w14:textId="73202FF3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34DC8413" w14:textId="0AC39E0E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0D9327B3" w14:textId="6166C2BC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3E4995CA" w14:textId="28044B03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47BE89C1" w14:textId="73B79EE1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665721E9" w14:textId="37BCD15F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76427431" w14:textId="564231F4" w:rsidR="006C561D" w:rsidRPr="005102C8" w:rsidRDefault="006C561D" w:rsidP="006C561D">
            <w:pPr>
              <w:jc w:val="center"/>
              <w:rPr>
                <w:i/>
                <w:iCs/>
                <w:sz w:val="20"/>
                <w:lang w:val="es-ES_tradnl" w:eastAsia="en-US"/>
              </w:rPr>
            </w:pPr>
          </w:p>
        </w:tc>
      </w:tr>
    </w:tbl>
    <w:p w14:paraId="6930081D" w14:textId="77777777" w:rsidR="006C561D" w:rsidRPr="006C561D" w:rsidRDefault="006C561D" w:rsidP="006C561D">
      <w:pPr>
        <w:ind w:left="720" w:firstLine="720"/>
        <w:rPr>
          <w:szCs w:val="24"/>
          <w:lang w:val="es-ES_tradnl" w:eastAsia="en-US"/>
        </w:rPr>
      </w:pPr>
    </w:p>
    <w:p w14:paraId="72B43F3C" w14:textId="77777777" w:rsidR="006C561D" w:rsidRPr="006C561D" w:rsidRDefault="006C561D" w:rsidP="006C561D">
      <w:pPr>
        <w:ind w:left="720" w:firstLine="720"/>
        <w:rPr>
          <w:bCs/>
          <w:lang w:val="es-ES_tradnl" w:eastAsia="en-US"/>
        </w:rPr>
      </w:pPr>
    </w:p>
    <w:p w14:paraId="07EAE6EC" w14:textId="77777777" w:rsidR="008D5C75" w:rsidRPr="008D5C75" w:rsidRDefault="008D5C75" w:rsidP="008D5C75">
      <w:pPr>
        <w:rPr>
          <w:sz w:val="18"/>
          <w:szCs w:val="24"/>
        </w:rPr>
      </w:pPr>
      <w:r w:rsidRPr="008D5C75">
        <w:rPr>
          <w:sz w:val="18"/>
          <w:szCs w:val="24"/>
        </w:rPr>
        <w:tab/>
      </w:r>
    </w:p>
    <w:p w14:paraId="425B10AD" w14:textId="448331DC" w:rsidR="008D5C75" w:rsidRPr="00D40A59" w:rsidRDefault="008D5C75" w:rsidP="006C561D">
      <w:pPr>
        <w:spacing w:line="360" w:lineRule="auto"/>
        <w:ind w:firstLine="680"/>
        <w:jc w:val="both"/>
        <w:rPr>
          <w:rFonts w:eastAsia="Calibri"/>
          <w:szCs w:val="22"/>
          <w:lang w:eastAsia="en-US"/>
        </w:rPr>
      </w:pPr>
    </w:p>
    <w:p w14:paraId="558559F6" w14:textId="77777777" w:rsidR="00D402E2" w:rsidRPr="00D40A59" w:rsidRDefault="00D402E2">
      <w:pPr>
        <w:spacing w:line="360" w:lineRule="auto"/>
        <w:ind w:firstLine="680"/>
        <w:jc w:val="both"/>
        <w:rPr>
          <w:rFonts w:eastAsia="Calibri"/>
          <w:szCs w:val="22"/>
          <w:lang w:eastAsia="en-US"/>
        </w:rPr>
      </w:pPr>
    </w:p>
    <w:sectPr w:rsidR="00D402E2" w:rsidRPr="00D40A5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7C"/>
    <w:rsid w:val="001169B1"/>
    <w:rsid w:val="001346AD"/>
    <w:rsid w:val="001421F2"/>
    <w:rsid w:val="0014235B"/>
    <w:rsid w:val="00171839"/>
    <w:rsid w:val="00173B7C"/>
    <w:rsid w:val="0017455D"/>
    <w:rsid w:val="001D1EBE"/>
    <w:rsid w:val="00240FE6"/>
    <w:rsid w:val="00260034"/>
    <w:rsid w:val="00263ED6"/>
    <w:rsid w:val="00293C6F"/>
    <w:rsid w:val="002B11C7"/>
    <w:rsid w:val="002E4462"/>
    <w:rsid w:val="002F20B0"/>
    <w:rsid w:val="003130D3"/>
    <w:rsid w:val="00341086"/>
    <w:rsid w:val="0037704D"/>
    <w:rsid w:val="00425A49"/>
    <w:rsid w:val="004E2AE5"/>
    <w:rsid w:val="004E7284"/>
    <w:rsid w:val="005102C8"/>
    <w:rsid w:val="005131AD"/>
    <w:rsid w:val="005360D5"/>
    <w:rsid w:val="005A56B9"/>
    <w:rsid w:val="005F4120"/>
    <w:rsid w:val="006046D2"/>
    <w:rsid w:val="00684186"/>
    <w:rsid w:val="006C561D"/>
    <w:rsid w:val="006D671F"/>
    <w:rsid w:val="00740FA7"/>
    <w:rsid w:val="00755C16"/>
    <w:rsid w:val="007B27CA"/>
    <w:rsid w:val="008B605B"/>
    <w:rsid w:val="008D5C75"/>
    <w:rsid w:val="009645CD"/>
    <w:rsid w:val="00964D0C"/>
    <w:rsid w:val="00971CC8"/>
    <w:rsid w:val="00976D7A"/>
    <w:rsid w:val="00A41CEC"/>
    <w:rsid w:val="00A4366B"/>
    <w:rsid w:val="00B05765"/>
    <w:rsid w:val="00B243F6"/>
    <w:rsid w:val="00B40601"/>
    <w:rsid w:val="00B5397A"/>
    <w:rsid w:val="00B8016F"/>
    <w:rsid w:val="00C44222"/>
    <w:rsid w:val="00C61B1A"/>
    <w:rsid w:val="00CF5B58"/>
    <w:rsid w:val="00D13243"/>
    <w:rsid w:val="00D402E2"/>
    <w:rsid w:val="00D40A59"/>
    <w:rsid w:val="00DB73EF"/>
    <w:rsid w:val="00E56736"/>
    <w:rsid w:val="00EB66B6"/>
    <w:rsid w:val="00F07C62"/>
    <w:rsid w:val="00FB6B2B"/>
    <w:rsid w:val="00F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EA5"/>
  <w15:docId w15:val="{F4EF763A-873E-4E84-A1D6-14A4724F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3B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173B7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5A4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5A49"/>
    <w:rPr>
      <w:rFonts w:ascii="Segoe UI" w:eastAsia="Times New Roman" w:hAnsi="Segoe UI" w:cs="Segoe UI"/>
      <w:sz w:val="18"/>
      <w:szCs w:val="18"/>
      <w:lang w:eastAsia="lt-LT"/>
    </w:rPr>
  </w:style>
  <w:style w:type="table" w:styleId="Lentelstinklelis">
    <w:name w:val="Table Grid"/>
    <w:basedOn w:val="prastojilentel"/>
    <w:uiPriority w:val="59"/>
    <w:unhideWhenUsed/>
    <w:rsid w:val="0051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EG1</dc:creator>
  <cp:lastModifiedBy>Lidija Kutulienė</cp:lastModifiedBy>
  <cp:revision>6</cp:revision>
  <cp:lastPrinted>2022-07-04T13:59:00Z</cp:lastPrinted>
  <dcterms:created xsi:type="dcterms:W3CDTF">2023-01-23T11:28:00Z</dcterms:created>
  <dcterms:modified xsi:type="dcterms:W3CDTF">2023-01-23T12:15:00Z</dcterms:modified>
</cp:coreProperties>
</file>